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AAF5" w14:textId="16D7145D" w:rsidR="004E2E2F" w:rsidRPr="009B1395" w:rsidRDefault="007956C8" w:rsidP="004E2E2F">
      <w:pPr>
        <w:pStyle w:val="Heading1"/>
      </w:pPr>
      <w:bookmarkStart w:id="0" w:name="_GoBack"/>
      <w:bookmarkEnd w:id="0"/>
      <w:r>
        <w:t>Marketing</w:t>
      </w:r>
      <w:r w:rsidR="004E2E2F" w:rsidRPr="002F1FED">
        <w:t xml:space="preserve"> Manager </w:t>
      </w:r>
    </w:p>
    <w:p w14:paraId="78EA4A4C" w14:textId="77777777" w:rsidR="004E2E2F" w:rsidRPr="002F1FED" w:rsidRDefault="004E2E2F" w:rsidP="004E2E2F">
      <w:pPr>
        <w:pStyle w:val="Heading2"/>
      </w:pPr>
      <w:r w:rsidRPr="002F1FED">
        <w:t xml:space="preserve">The Role / Overview </w:t>
      </w:r>
    </w:p>
    <w:p w14:paraId="4F3148E2" w14:textId="77777777" w:rsidR="004E2E2F" w:rsidRPr="004E5C68" w:rsidRDefault="004E2E2F" w:rsidP="004E2E2F">
      <w:pPr>
        <w:rPr>
          <w:rFonts w:ascii="Avenir Light" w:hAnsi="Avenir Light"/>
        </w:rPr>
      </w:pPr>
    </w:p>
    <w:p w14:paraId="720A6AEE" w14:textId="77777777" w:rsidR="007970E8" w:rsidRPr="00776578" w:rsidRDefault="007970E8" w:rsidP="007970E8">
      <w:pPr>
        <w:rPr>
          <w:rStyle w:val="apple-converted-space"/>
          <w:rFonts w:ascii="Avenir Book" w:hAnsi="Avenir Book"/>
          <w:b/>
          <w:iCs/>
          <w:color w:val="000000"/>
        </w:rPr>
      </w:pPr>
      <w:r w:rsidRPr="00776578">
        <w:rPr>
          <w:rStyle w:val="apple-converted-space"/>
          <w:rFonts w:ascii="Avenir Book" w:hAnsi="Avenir Book"/>
          <w:b/>
          <w:iCs/>
          <w:color w:val="000000"/>
        </w:rPr>
        <w:t xml:space="preserve">About You </w:t>
      </w:r>
    </w:p>
    <w:p w14:paraId="33871FED" w14:textId="62955A6D" w:rsidR="00DB41D4" w:rsidRPr="00776578" w:rsidRDefault="007E2A33" w:rsidP="3C51ABF1">
      <w:pPr>
        <w:rPr>
          <w:rFonts w:ascii="Avenir Book" w:hAnsi="Avenir Book"/>
          <w:color w:val="000000"/>
          <w:sz w:val="22"/>
          <w:szCs w:val="22"/>
        </w:rPr>
      </w:pPr>
      <w:r w:rsidRPr="00C50D9D">
        <w:rPr>
          <w:rStyle w:val="apple-converted-space"/>
          <w:rFonts w:ascii="Avenir Book" w:hAnsi="Avenir Book"/>
          <w:color w:val="000000"/>
        </w:rPr>
        <w:t xml:space="preserve">You will thrive in an agile thinking marketing consultancy environment demonstrating quick reactions, high levels of professionalism, creativity and attention to detail. </w:t>
      </w:r>
      <w:r w:rsidR="3C51ABF1" w:rsidRPr="3C51ABF1">
        <w:rPr>
          <w:rFonts w:ascii="Avenir Book" w:hAnsi="Avenir Book"/>
          <w:sz w:val="22"/>
          <w:szCs w:val="22"/>
          <w:lang w:val="en-GB"/>
        </w:rPr>
        <w:t>The role of Marketing Manager is a pivotal one in the</w:t>
      </w:r>
      <w:r>
        <w:rPr>
          <w:rFonts w:ascii="Avenir Book" w:hAnsi="Avenir Book"/>
          <w:sz w:val="22"/>
          <w:szCs w:val="22"/>
          <w:lang w:val="en-GB"/>
        </w:rPr>
        <w:t xml:space="preserve"> Bright</w:t>
      </w:r>
      <w:r w:rsidR="3C51ABF1" w:rsidRPr="3C51ABF1">
        <w:rPr>
          <w:rFonts w:ascii="Avenir Book" w:hAnsi="Avenir Book"/>
          <w:sz w:val="22"/>
          <w:szCs w:val="22"/>
          <w:lang w:val="en-GB"/>
        </w:rPr>
        <w:t xml:space="preserve"> team. As Marketing Manager you will be </w:t>
      </w:r>
      <w:r>
        <w:rPr>
          <w:rFonts w:ascii="Avenir Book" w:hAnsi="Avenir Book"/>
          <w:sz w:val="22"/>
          <w:szCs w:val="22"/>
          <w:lang w:val="en-GB"/>
        </w:rPr>
        <w:t xml:space="preserve">a </w:t>
      </w:r>
      <w:r w:rsidR="3C51ABF1" w:rsidRPr="3C51ABF1">
        <w:rPr>
          <w:rFonts w:ascii="Avenir Book" w:hAnsi="Avenir Book"/>
          <w:sz w:val="22"/>
          <w:szCs w:val="22"/>
          <w:lang w:val="en-GB"/>
        </w:rPr>
        <w:t xml:space="preserve">primary client contact and responsible for </w:t>
      </w:r>
      <w:r w:rsidR="00E82A3C">
        <w:rPr>
          <w:rFonts w:ascii="Avenir Book" w:hAnsi="Avenir Book"/>
          <w:sz w:val="22"/>
          <w:szCs w:val="22"/>
          <w:lang w:val="en-GB"/>
        </w:rPr>
        <w:t xml:space="preserve">the project management and </w:t>
      </w:r>
      <w:r w:rsidR="00110E04">
        <w:rPr>
          <w:rFonts w:ascii="Avenir Book" w:hAnsi="Avenir Book"/>
          <w:sz w:val="22"/>
          <w:szCs w:val="22"/>
          <w:lang w:val="en-GB"/>
        </w:rPr>
        <w:t xml:space="preserve">delivery of </w:t>
      </w:r>
      <w:r w:rsidR="3C51ABF1" w:rsidRPr="3C51ABF1">
        <w:rPr>
          <w:rFonts w:ascii="Avenir Book" w:hAnsi="Avenir Book"/>
          <w:sz w:val="22"/>
          <w:szCs w:val="22"/>
          <w:lang w:val="en-GB"/>
        </w:rPr>
        <w:t xml:space="preserve">day-to-day activities </w:t>
      </w:r>
      <w:r w:rsidR="00E82A3C">
        <w:rPr>
          <w:rFonts w:ascii="Avenir Book" w:hAnsi="Avenir Book"/>
          <w:sz w:val="22"/>
          <w:szCs w:val="22"/>
          <w:lang w:val="en-GB"/>
        </w:rPr>
        <w:t xml:space="preserve">including </w:t>
      </w:r>
      <w:r w:rsidR="3C51ABF1" w:rsidRPr="3C51ABF1">
        <w:rPr>
          <w:rFonts w:ascii="Avenir Book" w:hAnsi="Avenir Book"/>
          <w:sz w:val="22"/>
          <w:szCs w:val="22"/>
          <w:lang w:val="en-GB"/>
        </w:rPr>
        <w:t>managing the junior members of the team. </w:t>
      </w:r>
    </w:p>
    <w:p w14:paraId="61E08895" w14:textId="77777777" w:rsidR="00DB41D4" w:rsidRPr="00776578" w:rsidRDefault="00DB41D4" w:rsidP="00DB41D4">
      <w:pPr>
        <w:rPr>
          <w:rFonts w:ascii="Avenir Book" w:hAnsi="Avenir Book"/>
          <w:sz w:val="22"/>
          <w:szCs w:val="22"/>
          <w:lang w:val="en-GB"/>
        </w:rPr>
      </w:pPr>
      <w:r w:rsidRPr="00776578">
        <w:rPr>
          <w:rFonts w:ascii="Avenir Book" w:hAnsi="Avenir Book"/>
          <w:sz w:val="22"/>
          <w:szCs w:val="22"/>
          <w:lang w:val="en-GB"/>
        </w:rPr>
        <w:t> </w:t>
      </w:r>
    </w:p>
    <w:p w14:paraId="7DE4B2E3" w14:textId="1BEF4468" w:rsidR="00DB41D4" w:rsidRPr="00776578" w:rsidRDefault="3C51ABF1" w:rsidP="3C51ABF1">
      <w:pPr>
        <w:rPr>
          <w:rFonts w:ascii="Avenir Book" w:hAnsi="Avenir Book"/>
          <w:sz w:val="22"/>
          <w:szCs w:val="22"/>
          <w:lang w:val="en-GB"/>
        </w:rPr>
      </w:pPr>
      <w:r w:rsidRPr="3C51ABF1">
        <w:rPr>
          <w:rFonts w:ascii="Avenir Book" w:hAnsi="Avenir Book"/>
          <w:sz w:val="22"/>
          <w:szCs w:val="22"/>
          <w:lang w:val="en-GB"/>
        </w:rPr>
        <w:t xml:space="preserve">As Marketing Manager you </w:t>
      </w:r>
      <w:r w:rsidR="00110E04">
        <w:rPr>
          <w:rFonts w:ascii="Avenir Book" w:hAnsi="Avenir Book"/>
          <w:sz w:val="22"/>
          <w:szCs w:val="22"/>
          <w:lang w:val="en-GB"/>
        </w:rPr>
        <w:t xml:space="preserve">will have </w:t>
      </w:r>
      <w:r w:rsidRPr="3C51ABF1">
        <w:rPr>
          <w:rFonts w:ascii="Avenir Book" w:hAnsi="Avenir Book"/>
          <w:sz w:val="22"/>
          <w:szCs w:val="22"/>
          <w:lang w:val="en-GB"/>
        </w:rPr>
        <w:t>responsibilit</w:t>
      </w:r>
      <w:r w:rsidR="00E82A3C">
        <w:rPr>
          <w:rFonts w:ascii="Avenir Book" w:hAnsi="Avenir Book"/>
          <w:sz w:val="22"/>
          <w:szCs w:val="22"/>
          <w:lang w:val="en-GB"/>
        </w:rPr>
        <w:t>y</w:t>
      </w:r>
      <w:r w:rsidRPr="3C51ABF1">
        <w:rPr>
          <w:rFonts w:ascii="Avenir Book" w:hAnsi="Avenir Book"/>
          <w:sz w:val="22"/>
          <w:szCs w:val="22"/>
          <w:lang w:val="en-GB"/>
        </w:rPr>
        <w:t xml:space="preserve"> for the commercial aspects of client work from creating statements of work and updating forecasts and plan</w:t>
      </w:r>
      <w:r w:rsidR="00110E04">
        <w:rPr>
          <w:rFonts w:ascii="Avenir Book" w:hAnsi="Avenir Book"/>
          <w:sz w:val="22"/>
          <w:szCs w:val="22"/>
          <w:lang w:val="en-GB"/>
        </w:rPr>
        <w:t>s</w:t>
      </w:r>
      <w:r w:rsidRPr="3C51ABF1">
        <w:rPr>
          <w:rFonts w:ascii="Avenir Book" w:hAnsi="Avenir Book"/>
          <w:sz w:val="22"/>
          <w:szCs w:val="22"/>
          <w:lang w:val="en-GB"/>
        </w:rPr>
        <w:t xml:space="preserve"> to maintaining profitability on your accounts and manag</w:t>
      </w:r>
      <w:r w:rsidR="00E82A3C">
        <w:rPr>
          <w:rFonts w:ascii="Avenir Book" w:hAnsi="Avenir Book"/>
          <w:sz w:val="22"/>
          <w:szCs w:val="22"/>
          <w:lang w:val="en-GB"/>
        </w:rPr>
        <w:t>ing</w:t>
      </w:r>
      <w:r w:rsidRPr="3C51ABF1">
        <w:rPr>
          <w:rFonts w:ascii="Avenir Book" w:hAnsi="Avenir Book"/>
          <w:sz w:val="22"/>
          <w:szCs w:val="22"/>
          <w:lang w:val="en-GB"/>
        </w:rPr>
        <w:t xml:space="preserve"> capacity. You </w:t>
      </w:r>
      <w:r w:rsidR="004220A0">
        <w:rPr>
          <w:rFonts w:ascii="Avenir Book" w:hAnsi="Avenir Book"/>
          <w:sz w:val="22"/>
          <w:szCs w:val="22"/>
          <w:lang w:val="en-GB"/>
        </w:rPr>
        <w:t>will also be keen to</w:t>
      </w:r>
      <w:r w:rsidRPr="3C51ABF1">
        <w:rPr>
          <w:rFonts w:ascii="Avenir Book" w:hAnsi="Avenir Book"/>
          <w:sz w:val="22"/>
          <w:szCs w:val="22"/>
          <w:lang w:val="en-GB"/>
        </w:rPr>
        <w:t xml:space="preserve"> develop a good awareness of the commercial requirements of running a successful consultan</w:t>
      </w:r>
      <w:r w:rsidR="004220A0">
        <w:rPr>
          <w:rFonts w:ascii="Avenir Book" w:hAnsi="Avenir Book"/>
          <w:sz w:val="22"/>
          <w:szCs w:val="22"/>
          <w:lang w:val="en-GB"/>
        </w:rPr>
        <w:t>cy division</w:t>
      </w:r>
      <w:r w:rsidRPr="3C51ABF1">
        <w:rPr>
          <w:rFonts w:ascii="Avenir Book" w:hAnsi="Avenir Book"/>
          <w:sz w:val="22"/>
          <w:szCs w:val="22"/>
          <w:lang w:val="en-GB"/>
        </w:rPr>
        <w:t>. </w:t>
      </w:r>
    </w:p>
    <w:p w14:paraId="3EA0F1E7" w14:textId="77777777" w:rsidR="007970E8" w:rsidRPr="00776578" w:rsidRDefault="007970E8" w:rsidP="007970E8">
      <w:pPr>
        <w:rPr>
          <w:rFonts w:ascii="Avenir Book" w:hAnsi="Avenir Book"/>
          <w:color w:val="000000"/>
        </w:rPr>
      </w:pPr>
    </w:p>
    <w:p w14:paraId="3F6CF2ED" w14:textId="77777777" w:rsidR="007970E8" w:rsidRPr="00776578" w:rsidRDefault="007970E8" w:rsidP="007970E8">
      <w:pPr>
        <w:rPr>
          <w:rFonts w:ascii="Avenir Book" w:hAnsi="Avenir Book"/>
          <w:b/>
          <w:color w:val="000000"/>
        </w:rPr>
      </w:pPr>
      <w:r w:rsidRPr="00776578">
        <w:rPr>
          <w:rFonts w:ascii="Avenir Book" w:hAnsi="Avenir Book"/>
          <w:b/>
          <w:color w:val="000000"/>
        </w:rPr>
        <w:t xml:space="preserve">About Us </w:t>
      </w:r>
    </w:p>
    <w:p w14:paraId="2A04F030" w14:textId="7BCFCA45" w:rsidR="00800E3C" w:rsidRPr="00C50D9D" w:rsidRDefault="00800E3C" w:rsidP="00C50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Bright is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a consultancy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at the sharp end of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B2B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marketing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and communications.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We create and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deliver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exciting marketing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and change communications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projects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with a focus on continual improvement and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results.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We are a team of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 w:rsidR="570369F9"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engagement specialists</w:t>
      </w:r>
      <w:r w:rsidR="00080FC2"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focused on delivering great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 w:rsidR="00080FC2"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marketing projects and campaigns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that drive business outcomes for</w:t>
      </w:r>
      <w:r w:rsidRPr="570369F9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our clients. </w:t>
      </w:r>
      <w:r w:rsidRPr="570369F9">
        <w:rPr>
          <w:rStyle w:val="eop"/>
          <w:rFonts w:ascii="Avenir Book" w:eastAsiaTheme="majorEastAsia" w:hAnsi="Avenir Book" w:cs="Segoe UI"/>
          <w:sz w:val="22"/>
          <w:szCs w:val="22"/>
        </w:rPr>
        <w:t> </w:t>
      </w:r>
    </w:p>
    <w:p w14:paraId="1A7F2780" w14:textId="77777777" w:rsidR="00800E3C" w:rsidRDefault="00800E3C" w:rsidP="00800E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 Book" w:eastAsiaTheme="majorEastAsia" w:hAnsi="Avenir Book" w:cs="Segoe UI"/>
          <w:sz w:val="22"/>
          <w:szCs w:val="22"/>
        </w:rPr>
        <w:t> </w:t>
      </w:r>
    </w:p>
    <w:p w14:paraId="1B1B069C" w14:textId="77777777" w:rsidR="00800E3C" w:rsidRDefault="00800E3C" w:rsidP="00C50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Our clients range from the very big to the very small amongst a variety of industries with technology as the common denominator. A team of 14 based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in Borough we are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committed to delivering high quality work to our clients and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get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our kicks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from seeing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our clients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succeed.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We are a close-knit team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with a commitment to excellence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and a passion for good food and</w:t>
      </w:r>
      <w:r w:rsidRPr="57FB4588">
        <w:rPr>
          <w:rStyle w:val="apple-converted-space"/>
          <w:rFonts w:ascii="Avenir Book" w:eastAsiaTheme="majorEastAsia" w:hAnsi="Avenir Book" w:cs="Segoe U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venir Book" w:hAnsi="Avenir Book" w:cs="Segoe UI"/>
          <w:color w:val="000000"/>
          <w:sz w:val="22"/>
          <w:szCs w:val="22"/>
          <w:lang w:val="en-US"/>
        </w:rPr>
        <w:t>lively debates!</w:t>
      </w:r>
      <w:r w:rsidRPr="57FB4588">
        <w:rPr>
          <w:rStyle w:val="eop"/>
          <w:rFonts w:ascii="Avenir Book" w:eastAsiaTheme="majorEastAsia" w:hAnsi="Avenir Book" w:cs="Segoe UI"/>
          <w:sz w:val="22"/>
          <w:szCs w:val="22"/>
        </w:rPr>
        <w:t> </w:t>
      </w:r>
    </w:p>
    <w:p w14:paraId="04C4AABC" w14:textId="77777777" w:rsidR="004E2E2F" w:rsidRPr="004D7F52" w:rsidRDefault="004E2E2F" w:rsidP="004E2E2F">
      <w:pPr>
        <w:rPr>
          <w:rFonts w:ascii="Avenir Light" w:hAnsi="Avenir Light"/>
          <w:sz w:val="20"/>
          <w:szCs w:val="20"/>
        </w:rPr>
      </w:pPr>
    </w:p>
    <w:p w14:paraId="09CD4844" w14:textId="413BCE46" w:rsidR="00E26008" w:rsidRPr="007956C8" w:rsidRDefault="004E2E2F" w:rsidP="3C51ABF1">
      <w:pPr>
        <w:rPr>
          <w:rFonts w:eastAsia="Avenir" w:cs="Avenir"/>
          <w:b/>
          <w:bCs/>
          <w:sz w:val="22"/>
          <w:szCs w:val="22"/>
        </w:rPr>
      </w:pPr>
      <w:r w:rsidRPr="3C51ABF1">
        <w:rPr>
          <w:rFonts w:eastAsia="Avenir" w:cs="Avenir"/>
          <w:b/>
          <w:bCs/>
          <w:color w:val="000000"/>
          <w:sz w:val="22"/>
          <w:szCs w:val="22"/>
          <w:shd w:val="clear" w:color="auto" w:fill="FFFFFF"/>
        </w:rPr>
        <w:t>Key responsibilities </w:t>
      </w:r>
    </w:p>
    <w:p w14:paraId="0C802D84" w14:textId="25296FDE" w:rsidR="00E26008" w:rsidRPr="004D7F52" w:rsidRDefault="3C51ABF1" w:rsidP="3C51ABF1">
      <w:pPr>
        <w:numPr>
          <w:ilvl w:val="0"/>
          <w:numId w:val="3"/>
        </w:numPr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Marketing delivery management</w:t>
      </w:r>
      <w:r w:rsidR="00F95411">
        <w:rPr>
          <w:rFonts w:eastAsia="Avenir" w:cs="Avenir"/>
          <w:sz w:val="22"/>
          <w:szCs w:val="22"/>
          <w:lang w:val="en-GB"/>
        </w:rPr>
        <w:t>:</w:t>
      </w:r>
    </w:p>
    <w:p w14:paraId="4E262374" w14:textId="41B56C8B" w:rsidR="00F95411" w:rsidRPr="00C50D9D" w:rsidRDefault="00F95411" w:rsidP="3C51ABF1">
      <w:pPr>
        <w:numPr>
          <w:ilvl w:val="0"/>
          <w:numId w:val="4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00C50D9D">
        <w:rPr>
          <w:rFonts w:eastAsia="Avenir" w:cs="Avenir"/>
          <w:sz w:val="22"/>
          <w:szCs w:val="22"/>
          <w:lang w:val="en-GB"/>
        </w:rPr>
        <w:t>Good project management skills including management and escalation of issues / risks, stakeholder communication, delivery team management and ensuring we deliver work on time within scop</w:t>
      </w:r>
      <w:r w:rsidR="17D5AF06" w:rsidRPr="00C50D9D">
        <w:rPr>
          <w:rFonts w:eastAsia="Avenir" w:cs="Avenir"/>
          <w:sz w:val="22"/>
          <w:szCs w:val="22"/>
          <w:lang w:val="en-GB"/>
        </w:rPr>
        <w:t>e</w:t>
      </w:r>
      <w:r w:rsidRPr="00C50D9D">
        <w:rPr>
          <w:rFonts w:eastAsia="Avenir" w:cs="Avenir"/>
          <w:sz w:val="22"/>
          <w:szCs w:val="22"/>
          <w:lang w:val="en-GB"/>
        </w:rPr>
        <w:t xml:space="preserve"> and budget</w:t>
      </w:r>
    </w:p>
    <w:p w14:paraId="2C5EDBA0" w14:textId="6811E29E" w:rsidR="00E26008" w:rsidRPr="004D7F52" w:rsidRDefault="3C51ABF1" w:rsidP="3C51ABF1">
      <w:pPr>
        <w:numPr>
          <w:ilvl w:val="0"/>
          <w:numId w:val="4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Quality control across your accounts to ensure delivery is consistent  </w:t>
      </w:r>
    </w:p>
    <w:p w14:paraId="4E1C4538" w14:textId="40761367" w:rsidR="00E26008" w:rsidRPr="004D7F52" w:rsidRDefault="3C51ABF1" w:rsidP="3C51ABF1">
      <w:pPr>
        <w:numPr>
          <w:ilvl w:val="0"/>
          <w:numId w:val="4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Working with senior teams to create campaigns, plans and proposals</w:t>
      </w:r>
      <w:r w:rsidR="00F95411">
        <w:rPr>
          <w:rFonts w:eastAsia="Avenir" w:cs="Avenir"/>
          <w:sz w:val="22"/>
          <w:szCs w:val="22"/>
          <w:lang w:val="en-GB"/>
        </w:rPr>
        <w:t>,</w:t>
      </w:r>
      <w:r w:rsidRPr="3C51ABF1">
        <w:rPr>
          <w:rFonts w:eastAsia="Avenir" w:cs="Avenir"/>
          <w:sz w:val="22"/>
          <w:szCs w:val="22"/>
          <w:lang w:val="en-GB"/>
        </w:rPr>
        <w:t xml:space="preserve"> and ensure implementation plans are clear and defined </w:t>
      </w:r>
    </w:p>
    <w:p w14:paraId="2D9842BF" w14:textId="77777777" w:rsidR="00E26008" w:rsidRPr="004D7F52" w:rsidRDefault="3C51ABF1" w:rsidP="3C51ABF1">
      <w:pPr>
        <w:numPr>
          <w:ilvl w:val="0"/>
          <w:numId w:val="5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Establishing and maintaining a strong relationship with key client contacts </w:t>
      </w:r>
    </w:p>
    <w:p w14:paraId="1248C1EE" w14:textId="77777777" w:rsidR="00E26008" w:rsidRPr="004D7F52" w:rsidRDefault="3C51ABF1" w:rsidP="3C51ABF1">
      <w:pPr>
        <w:numPr>
          <w:ilvl w:val="0"/>
          <w:numId w:val="5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Ownership of the metrics and ensuring delivery of agreed results </w:t>
      </w:r>
    </w:p>
    <w:p w14:paraId="0C447DDD" w14:textId="77777777" w:rsidR="00E26008" w:rsidRPr="004D7F52" w:rsidRDefault="3C51ABF1" w:rsidP="3C51ABF1">
      <w:pPr>
        <w:numPr>
          <w:ilvl w:val="0"/>
          <w:numId w:val="5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lastRenderedPageBreak/>
        <w:t>Managing and consulting with clients about their campaign requirements and objectives </w:t>
      </w:r>
    </w:p>
    <w:p w14:paraId="09BE368C" w14:textId="77777777" w:rsidR="00E26008" w:rsidRPr="004D7F52" w:rsidRDefault="3C51ABF1" w:rsidP="3C51ABF1">
      <w:pPr>
        <w:rPr>
          <w:rFonts w:eastAsia="Avenir" w:cs="Avenir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 </w:t>
      </w:r>
    </w:p>
    <w:p w14:paraId="613F4FB5" w14:textId="77777777" w:rsidR="00E26008" w:rsidRPr="004D7F52" w:rsidRDefault="3C51ABF1" w:rsidP="3C51ABF1">
      <w:pPr>
        <w:numPr>
          <w:ilvl w:val="0"/>
          <w:numId w:val="7"/>
        </w:numPr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Commercial awareness </w:t>
      </w:r>
    </w:p>
    <w:p w14:paraId="54E1AB18" w14:textId="77777777" w:rsidR="00E26008" w:rsidRPr="004D7F52" w:rsidRDefault="3C51ABF1" w:rsidP="3C51ABF1">
      <w:pPr>
        <w:numPr>
          <w:ilvl w:val="0"/>
          <w:numId w:val="8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Ensuring the right client and supplier commercials are in place at all times </w:t>
      </w:r>
    </w:p>
    <w:p w14:paraId="706D9779" w14:textId="1A2E16B5" w:rsidR="00E26008" w:rsidRPr="004D7F52" w:rsidRDefault="00986ED6" w:rsidP="3C51ABF1">
      <w:pPr>
        <w:numPr>
          <w:ilvl w:val="0"/>
          <w:numId w:val="8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>
        <w:rPr>
          <w:rFonts w:eastAsia="Avenir" w:cs="Avenir"/>
          <w:sz w:val="22"/>
          <w:szCs w:val="22"/>
          <w:lang w:val="en-GB"/>
        </w:rPr>
        <w:t>Line management and u</w:t>
      </w:r>
      <w:r w:rsidR="3C51ABF1" w:rsidRPr="3C51ABF1">
        <w:rPr>
          <w:rFonts w:eastAsia="Avenir" w:cs="Avenir"/>
          <w:sz w:val="22"/>
          <w:szCs w:val="22"/>
          <w:lang w:val="en-GB"/>
        </w:rPr>
        <w:t>p-skilling junior team members so help them in their career progression (both as a line manager and as a mentor) </w:t>
      </w:r>
    </w:p>
    <w:p w14:paraId="37590268" w14:textId="77777777" w:rsidR="00E26008" w:rsidRPr="004D7F52" w:rsidRDefault="3C51ABF1" w:rsidP="3C51ABF1">
      <w:pPr>
        <w:numPr>
          <w:ilvl w:val="0"/>
          <w:numId w:val="8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Working with the senior team to form creative ideas, document and pitch to clients  </w:t>
      </w:r>
    </w:p>
    <w:p w14:paraId="6CBE1696" w14:textId="5FE7FAA1" w:rsidR="00E26008" w:rsidRPr="004D7F52" w:rsidRDefault="3C51ABF1" w:rsidP="3C51ABF1">
      <w:pPr>
        <w:numPr>
          <w:ilvl w:val="0"/>
          <w:numId w:val="8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 xml:space="preserve">Identifying opportunities for Bright to extend its skill set and develop </w:t>
      </w:r>
      <w:r w:rsidR="00986ED6">
        <w:rPr>
          <w:rFonts w:eastAsia="Avenir" w:cs="Avenir"/>
          <w:sz w:val="22"/>
          <w:szCs w:val="22"/>
          <w:lang w:val="en-GB"/>
        </w:rPr>
        <w:t>new propositions and go to market campaigns</w:t>
      </w:r>
    </w:p>
    <w:p w14:paraId="5AA18D7C" w14:textId="77777777" w:rsidR="00E26008" w:rsidRPr="004D7F52" w:rsidRDefault="3C51ABF1" w:rsidP="3C51ABF1">
      <w:pPr>
        <w:rPr>
          <w:rFonts w:eastAsia="Avenir" w:cs="Avenir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 </w:t>
      </w:r>
    </w:p>
    <w:p w14:paraId="02BDB035" w14:textId="77777777" w:rsidR="00E26008" w:rsidRPr="004D7F52" w:rsidRDefault="3C51ABF1" w:rsidP="3C51ABF1">
      <w:pPr>
        <w:numPr>
          <w:ilvl w:val="0"/>
          <w:numId w:val="9"/>
        </w:numPr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Reporting &amp; demonstrating success  </w:t>
      </w:r>
    </w:p>
    <w:p w14:paraId="421D92C8" w14:textId="77777777" w:rsidR="00E26008" w:rsidRPr="004D7F52" w:rsidRDefault="3C51ABF1" w:rsidP="3C51ABF1">
      <w:pPr>
        <w:numPr>
          <w:ilvl w:val="0"/>
          <w:numId w:val="10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Overseeing administration and reporting  </w:t>
      </w:r>
    </w:p>
    <w:p w14:paraId="0394DEF9" w14:textId="0159F8F9" w:rsidR="00E26008" w:rsidRPr="004D7F52" w:rsidRDefault="3C51ABF1" w:rsidP="3C51ABF1">
      <w:pPr>
        <w:numPr>
          <w:ilvl w:val="0"/>
          <w:numId w:val="10"/>
        </w:numPr>
        <w:tabs>
          <w:tab w:val="num" w:pos="720"/>
        </w:tabs>
        <w:rPr>
          <w:rFonts w:ascii="Avenir Light" w:hAnsi="Avenir Light"/>
          <w:sz w:val="22"/>
          <w:szCs w:val="22"/>
          <w:lang w:val="en-GB"/>
        </w:rPr>
      </w:pPr>
      <w:r w:rsidRPr="3C51ABF1">
        <w:rPr>
          <w:rFonts w:eastAsia="Avenir" w:cs="Avenir"/>
          <w:sz w:val="22"/>
          <w:szCs w:val="22"/>
          <w:lang w:val="en-GB"/>
        </w:rPr>
        <w:t>Demonstrating our value by</w:t>
      </w:r>
      <w:r w:rsidR="00986ED6">
        <w:rPr>
          <w:rFonts w:eastAsia="Avenir" w:cs="Avenir"/>
          <w:sz w:val="22"/>
          <w:szCs w:val="22"/>
          <w:lang w:val="en-GB"/>
        </w:rPr>
        <w:t xml:space="preserve"> focusing on continual improvement and </w:t>
      </w:r>
      <w:r w:rsidR="00271BE0">
        <w:rPr>
          <w:rFonts w:eastAsia="Avenir" w:cs="Avenir"/>
          <w:sz w:val="22"/>
          <w:szCs w:val="22"/>
          <w:lang w:val="en-GB"/>
        </w:rPr>
        <w:t xml:space="preserve">using an agile approach to learn through </w:t>
      </w:r>
      <w:r w:rsidRPr="3C51ABF1">
        <w:rPr>
          <w:rFonts w:eastAsia="Avenir" w:cs="Avenir"/>
          <w:sz w:val="22"/>
          <w:szCs w:val="22"/>
          <w:lang w:val="en-GB"/>
        </w:rPr>
        <w:t>analysing</w:t>
      </w:r>
      <w:r w:rsidR="00271BE0">
        <w:rPr>
          <w:rFonts w:eastAsia="Avenir" w:cs="Avenir"/>
          <w:sz w:val="22"/>
          <w:szCs w:val="22"/>
          <w:lang w:val="en-GB"/>
        </w:rPr>
        <w:t xml:space="preserve"> and </w:t>
      </w:r>
      <w:r w:rsidRPr="3C51ABF1">
        <w:rPr>
          <w:rFonts w:eastAsia="Avenir" w:cs="Avenir"/>
          <w:sz w:val="22"/>
          <w:szCs w:val="22"/>
          <w:lang w:val="en-GB"/>
        </w:rPr>
        <w:t xml:space="preserve">interpreting </w:t>
      </w:r>
      <w:r w:rsidR="00271BE0">
        <w:rPr>
          <w:rFonts w:eastAsia="Avenir" w:cs="Avenir"/>
          <w:sz w:val="22"/>
          <w:szCs w:val="22"/>
          <w:lang w:val="en-GB"/>
        </w:rPr>
        <w:t>data to drive the right results</w:t>
      </w:r>
    </w:p>
    <w:p w14:paraId="44C68E47" w14:textId="77777777" w:rsidR="00E26008" w:rsidRPr="004D7F52" w:rsidRDefault="00E26008" w:rsidP="3C51ABF1">
      <w:pPr>
        <w:ind w:left="360"/>
        <w:rPr>
          <w:rFonts w:eastAsia="Avenir" w:cs="Avenir"/>
          <w:color w:val="000000"/>
          <w:sz w:val="22"/>
          <w:szCs w:val="22"/>
        </w:rPr>
      </w:pPr>
    </w:p>
    <w:p w14:paraId="6CFF5416" w14:textId="013AB88C" w:rsidR="004E2E2F" w:rsidRPr="004D7F52" w:rsidRDefault="004E2E2F" w:rsidP="3C51ABF1">
      <w:pPr>
        <w:ind w:left="360"/>
        <w:rPr>
          <w:rFonts w:eastAsia="Avenir" w:cs="Avenir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  <w:shd w:val="clear" w:color="auto" w:fill="FFFFFF"/>
        </w:rPr>
        <w:t xml:space="preserve">Essential Skills: </w:t>
      </w:r>
      <w:r w:rsidRPr="004D7F52">
        <w:rPr>
          <w:rFonts w:ascii="Avenir Light" w:eastAsia="Times New Roman" w:hAnsi="Avenir Light" w:cs="Times New Roman"/>
          <w:color w:val="000000"/>
          <w:sz w:val="20"/>
          <w:szCs w:val="20"/>
        </w:rPr>
        <w:br/>
      </w:r>
    </w:p>
    <w:p w14:paraId="1A49BF7D" w14:textId="05E5494C" w:rsidR="004E2E2F" w:rsidRPr="004D7F52" w:rsidRDefault="3C51ABF1" w:rsidP="3C51ABF1">
      <w:pPr>
        <w:pStyle w:val="ListParagraph"/>
        <w:numPr>
          <w:ilvl w:val="0"/>
          <w:numId w:val="14"/>
        </w:numPr>
        <w:rPr>
          <w:rFonts w:ascii="Avenir Light" w:hAnsi="Avenir Light"/>
          <w:sz w:val="22"/>
          <w:szCs w:val="22"/>
        </w:rPr>
      </w:pPr>
      <w:r w:rsidRPr="3C51ABF1">
        <w:rPr>
          <w:rFonts w:ascii="Avenir" w:eastAsia="Avenir" w:hAnsi="Avenir" w:cs="Avenir"/>
          <w:sz w:val="22"/>
          <w:szCs w:val="22"/>
        </w:rPr>
        <w:t xml:space="preserve">3-4 years’ experience in marketing and </w:t>
      </w:r>
      <w:r w:rsidR="00271BE0">
        <w:rPr>
          <w:rFonts w:ascii="Avenir" w:eastAsia="Avenir" w:hAnsi="Avenir" w:cs="Avenir"/>
          <w:sz w:val="22"/>
          <w:szCs w:val="22"/>
        </w:rPr>
        <w:t xml:space="preserve">a </w:t>
      </w:r>
      <w:r w:rsidRPr="3C51ABF1">
        <w:rPr>
          <w:rFonts w:ascii="Avenir" w:eastAsia="Avenir" w:hAnsi="Avenir" w:cs="Avenir"/>
          <w:sz w:val="22"/>
          <w:szCs w:val="22"/>
        </w:rPr>
        <w:t>digital marketing agency</w:t>
      </w:r>
      <w:r w:rsidR="00271BE0">
        <w:rPr>
          <w:rFonts w:ascii="Avenir" w:eastAsia="Avenir" w:hAnsi="Avenir" w:cs="Avenir"/>
          <w:sz w:val="22"/>
          <w:szCs w:val="22"/>
        </w:rPr>
        <w:t xml:space="preserve"> or consultancy environment</w:t>
      </w:r>
    </w:p>
    <w:p w14:paraId="01179AB0" w14:textId="77777777" w:rsidR="004E2E2F" w:rsidRPr="004D7F52" w:rsidRDefault="3C51ABF1" w:rsidP="3C51ABF1">
      <w:pPr>
        <w:numPr>
          <w:ilvl w:val="0"/>
          <w:numId w:val="12"/>
        </w:numPr>
        <w:rPr>
          <w:rFonts w:ascii="Avenir Light" w:eastAsia="Times New Roman" w:hAnsi="Avenir Light" w:cs="Times New Roman"/>
          <w:color w:val="000000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</w:rPr>
        <w:t>Experience and understanding of the creative, design and production process</w:t>
      </w:r>
    </w:p>
    <w:p w14:paraId="01960DA9" w14:textId="6EC577C2" w:rsidR="004E2E2F" w:rsidRPr="004D7F52" w:rsidRDefault="001B62D8" w:rsidP="3C51ABF1">
      <w:pPr>
        <w:numPr>
          <w:ilvl w:val="0"/>
          <w:numId w:val="12"/>
        </w:numPr>
        <w:rPr>
          <w:rFonts w:ascii="Avenir Light" w:eastAsia="Times New Roman" w:hAnsi="Avenir Light" w:cs="Times New Roman"/>
          <w:color w:val="000000"/>
          <w:sz w:val="22"/>
          <w:szCs w:val="22"/>
        </w:rPr>
      </w:pPr>
      <w:r>
        <w:rPr>
          <w:rFonts w:eastAsia="Avenir" w:cs="Avenir"/>
          <w:color w:val="000000"/>
          <w:sz w:val="22"/>
          <w:szCs w:val="22"/>
        </w:rPr>
        <w:t xml:space="preserve">Excellent project management skills ideally including agile </w:t>
      </w:r>
      <w:r w:rsidR="006F4D0D">
        <w:rPr>
          <w:rFonts w:eastAsia="Avenir" w:cs="Avenir"/>
          <w:color w:val="000000"/>
          <w:sz w:val="22"/>
          <w:szCs w:val="22"/>
        </w:rPr>
        <w:t>marketing expertise</w:t>
      </w:r>
    </w:p>
    <w:p w14:paraId="7496B6F4" w14:textId="77777777" w:rsidR="004E2E2F" w:rsidRPr="004D7F52" w:rsidRDefault="3C51ABF1" w:rsidP="3C51ABF1">
      <w:pPr>
        <w:numPr>
          <w:ilvl w:val="0"/>
          <w:numId w:val="12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</w:rPr>
        <w:t>Excellent numeric, verbal and written communication</w:t>
      </w:r>
    </w:p>
    <w:p w14:paraId="54F59A92" w14:textId="7820A630" w:rsidR="004E2E2F" w:rsidRPr="004D7F52" w:rsidRDefault="3C51ABF1" w:rsidP="3C51ABF1">
      <w:pPr>
        <w:numPr>
          <w:ilvl w:val="0"/>
          <w:numId w:val="12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</w:rPr>
        <w:t>Experience in managing agencies and third-party relationships</w:t>
      </w:r>
    </w:p>
    <w:p w14:paraId="6D37C228" w14:textId="07FE60BA" w:rsidR="004E2E2F" w:rsidRPr="00C50D9D" w:rsidRDefault="3C51ABF1" w:rsidP="5D2BB8B9">
      <w:pPr>
        <w:numPr>
          <w:ilvl w:val="0"/>
          <w:numId w:val="12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</w:rPr>
        <w:t xml:space="preserve">Cool head in stressful situations and </w:t>
      </w:r>
      <w:r w:rsidR="5D2BB8B9" w:rsidRPr="3C51ABF1">
        <w:rPr>
          <w:rFonts w:eastAsia="Avenir" w:cs="Avenir"/>
          <w:color w:val="000000"/>
          <w:sz w:val="22"/>
          <w:szCs w:val="22"/>
        </w:rPr>
        <w:t xml:space="preserve">ability to </w:t>
      </w:r>
      <w:r w:rsidRPr="3C51ABF1">
        <w:rPr>
          <w:rFonts w:eastAsia="Avenir" w:cs="Avenir"/>
          <w:color w:val="000000"/>
          <w:sz w:val="22"/>
          <w:szCs w:val="22"/>
        </w:rPr>
        <w:t>problem solv</w:t>
      </w:r>
      <w:r w:rsidR="5D2BB8B9" w:rsidRPr="3C51ABF1">
        <w:rPr>
          <w:rFonts w:eastAsia="Avenir" w:cs="Avenir"/>
          <w:color w:val="000000"/>
          <w:sz w:val="22"/>
          <w:szCs w:val="22"/>
        </w:rPr>
        <w:t>e quickly</w:t>
      </w:r>
    </w:p>
    <w:p w14:paraId="6829DFA1" w14:textId="77777777" w:rsidR="004E2E2F" w:rsidRPr="004D7F52" w:rsidRDefault="3C51ABF1" w:rsidP="3C51ABF1">
      <w:pPr>
        <w:numPr>
          <w:ilvl w:val="0"/>
          <w:numId w:val="12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</w:rPr>
        <w:t>Ready to share knowledge and train accordingly</w:t>
      </w:r>
    </w:p>
    <w:p w14:paraId="29751D53" w14:textId="428263A6" w:rsidR="004E2E2F" w:rsidRPr="00C50D9D" w:rsidRDefault="3C51ABF1" w:rsidP="5D2BB8B9">
      <w:pPr>
        <w:numPr>
          <w:ilvl w:val="0"/>
          <w:numId w:val="12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</w:rPr>
        <w:t>Proactiv</w:t>
      </w:r>
      <w:r w:rsidR="5D2BB8B9" w:rsidRPr="3C51ABF1">
        <w:rPr>
          <w:rFonts w:eastAsia="Avenir" w:cs="Avenir"/>
          <w:color w:val="000000"/>
          <w:sz w:val="22"/>
          <w:szCs w:val="22"/>
        </w:rPr>
        <w:t>ity</w:t>
      </w:r>
      <w:r w:rsidRPr="3C51ABF1">
        <w:rPr>
          <w:rFonts w:eastAsia="Avenir" w:cs="Avenir"/>
          <w:color w:val="000000"/>
          <w:sz w:val="22"/>
          <w:szCs w:val="22"/>
        </w:rPr>
        <w:t xml:space="preserve"> </w:t>
      </w:r>
      <w:r w:rsidR="5D2BB8B9" w:rsidRPr="3C51ABF1">
        <w:rPr>
          <w:rFonts w:eastAsia="Avenir" w:cs="Avenir"/>
          <w:color w:val="000000"/>
          <w:sz w:val="22"/>
          <w:szCs w:val="22"/>
        </w:rPr>
        <w:t>in</w:t>
      </w:r>
      <w:r w:rsidRPr="3C51ABF1">
        <w:rPr>
          <w:rFonts w:eastAsia="Avenir" w:cs="Avenir"/>
          <w:color w:val="000000"/>
          <w:sz w:val="22"/>
          <w:szCs w:val="22"/>
        </w:rPr>
        <w:t xml:space="preserve"> learn</w:t>
      </w:r>
      <w:r w:rsidR="5D2BB8B9" w:rsidRPr="3C51ABF1">
        <w:rPr>
          <w:rFonts w:eastAsia="Avenir" w:cs="Avenir"/>
          <w:color w:val="000000"/>
          <w:sz w:val="22"/>
          <w:szCs w:val="22"/>
        </w:rPr>
        <w:t>ing</w:t>
      </w:r>
      <w:r w:rsidRPr="3C51ABF1">
        <w:rPr>
          <w:rFonts w:eastAsia="Avenir" w:cs="Avenir"/>
          <w:color w:val="000000"/>
          <w:sz w:val="22"/>
          <w:szCs w:val="22"/>
        </w:rPr>
        <w:t xml:space="preserve"> new skills and new trends</w:t>
      </w:r>
    </w:p>
    <w:p w14:paraId="4D8B26D6" w14:textId="77777777" w:rsidR="004E2E2F" w:rsidRPr="004D7F52" w:rsidRDefault="004E2E2F" w:rsidP="3C51ABF1">
      <w:pPr>
        <w:pStyle w:val="BodyText"/>
        <w:jc w:val="left"/>
        <w:rPr>
          <w:rFonts w:ascii="Avenir" w:eastAsia="Avenir" w:hAnsi="Avenir" w:cs="Avenir"/>
          <w:i w:val="0"/>
          <w:sz w:val="22"/>
          <w:szCs w:val="22"/>
        </w:rPr>
      </w:pPr>
    </w:p>
    <w:p w14:paraId="6E5DC4D1" w14:textId="09CC07B9" w:rsidR="004E2E2F" w:rsidRDefault="3C51ABF1" w:rsidP="3C51ABF1">
      <w:pPr>
        <w:ind w:firstLine="360"/>
        <w:rPr>
          <w:rFonts w:eastAsia="Avenir" w:cs="Avenir"/>
          <w:color w:val="000000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</w:rPr>
        <w:t xml:space="preserve">It will be a </w:t>
      </w:r>
      <w:r w:rsidR="17942E60" w:rsidRPr="3C51ABF1">
        <w:rPr>
          <w:rFonts w:eastAsia="Avenir" w:cs="Avenir"/>
          <w:color w:val="000000"/>
          <w:sz w:val="22"/>
          <w:szCs w:val="22"/>
        </w:rPr>
        <w:t>b</w:t>
      </w:r>
      <w:r w:rsidRPr="3C51ABF1">
        <w:rPr>
          <w:rFonts w:eastAsia="Avenir" w:cs="Avenir"/>
          <w:color w:val="000000"/>
          <w:sz w:val="22"/>
          <w:szCs w:val="22"/>
        </w:rPr>
        <w:t xml:space="preserve">onus but not essential if </w:t>
      </w:r>
      <w:r w:rsidR="003D1BDE">
        <w:rPr>
          <w:rFonts w:eastAsia="Avenir" w:cs="Avenir"/>
          <w:color w:val="000000"/>
          <w:sz w:val="22"/>
          <w:szCs w:val="22"/>
        </w:rPr>
        <w:t>you have</w:t>
      </w:r>
      <w:r w:rsidRPr="3C51ABF1">
        <w:rPr>
          <w:rFonts w:eastAsia="Avenir" w:cs="Avenir"/>
          <w:color w:val="000000"/>
          <w:sz w:val="22"/>
          <w:szCs w:val="22"/>
        </w:rPr>
        <w:t xml:space="preserve">:  </w:t>
      </w:r>
    </w:p>
    <w:p w14:paraId="465AA2DC" w14:textId="34C4537A" w:rsidR="00EA64AD" w:rsidRDefault="3C51ABF1" w:rsidP="3C51ABF1">
      <w:pPr>
        <w:pStyle w:val="ListParagraph"/>
        <w:numPr>
          <w:ilvl w:val="0"/>
          <w:numId w:val="17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ascii="Avenir" w:eastAsia="Avenir" w:hAnsi="Avenir" w:cs="Avenir"/>
          <w:color w:val="000000"/>
          <w:sz w:val="22"/>
          <w:szCs w:val="22"/>
        </w:rPr>
        <w:t>Experience in the B2B technology sector</w:t>
      </w:r>
    </w:p>
    <w:p w14:paraId="4EFBA4B7" w14:textId="0720AE40" w:rsidR="00C1463F" w:rsidRPr="00EA64AD" w:rsidRDefault="3C51ABF1" w:rsidP="3C51ABF1">
      <w:pPr>
        <w:pStyle w:val="ListParagraph"/>
        <w:numPr>
          <w:ilvl w:val="0"/>
          <w:numId w:val="17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ascii="Avenir" w:eastAsia="Avenir" w:hAnsi="Avenir" w:cs="Avenir"/>
          <w:color w:val="000000"/>
          <w:sz w:val="22"/>
          <w:szCs w:val="22"/>
        </w:rPr>
        <w:t>Experience working with a variety of CMS</w:t>
      </w:r>
      <w:r w:rsidR="003D1BDE">
        <w:rPr>
          <w:rFonts w:ascii="Avenir" w:eastAsia="Avenir" w:hAnsi="Avenir" w:cs="Avenir"/>
          <w:color w:val="000000"/>
          <w:sz w:val="22"/>
          <w:szCs w:val="22"/>
        </w:rPr>
        <w:t>, marketing automation</w:t>
      </w:r>
      <w:r w:rsidRPr="3C51ABF1">
        <w:rPr>
          <w:rFonts w:ascii="Avenir" w:eastAsia="Avenir" w:hAnsi="Avenir" w:cs="Avenir"/>
          <w:color w:val="000000"/>
          <w:sz w:val="22"/>
          <w:szCs w:val="22"/>
        </w:rPr>
        <w:t xml:space="preserve"> and CRM systems </w:t>
      </w:r>
    </w:p>
    <w:p w14:paraId="5E54CEF7" w14:textId="77777777" w:rsidR="004E2E2F" w:rsidRPr="004D7F52" w:rsidRDefault="004E2E2F" w:rsidP="3C51ABF1">
      <w:pPr>
        <w:rPr>
          <w:rFonts w:eastAsia="Avenir" w:cs="Avenir"/>
          <w:color w:val="000000"/>
          <w:sz w:val="22"/>
          <w:szCs w:val="22"/>
        </w:rPr>
      </w:pPr>
    </w:p>
    <w:p w14:paraId="7694B417" w14:textId="77777777" w:rsidR="004E2E2F" w:rsidRPr="004D7F52" w:rsidRDefault="3C51ABF1" w:rsidP="3C51ABF1">
      <w:pPr>
        <w:ind w:firstLine="360"/>
        <w:rPr>
          <w:rFonts w:eastAsia="Avenir" w:cs="Avenir"/>
          <w:color w:val="000000"/>
          <w:sz w:val="22"/>
          <w:szCs w:val="22"/>
        </w:rPr>
      </w:pPr>
      <w:r w:rsidRPr="3C51ABF1">
        <w:rPr>
          <w:rFonts w:eastAsia="Avenir" w:cs="Avenir"/>
          <w:color w:val="000000"/>
          <w:sz w:val="22"/>
          <w:szCs w:val="22"/>
        </w:rPr>
        <w:t xml:space="preserve">Benefits: </w:t>
      </w:r>
    </w:p>
    <w:p w14:paraId="41CDD8CE" w14:textId="77777777" w:rsidR="004E2E2F" w:rsidRPr="004D7F52" w:rsidRDefault="004E2E2F" w:rsidP="3C51ABF1">
      <w:pPr>
        <w:rPr>
          <w:rFonts w:eastAsia="Avenir" w:cs="Avenir"/>
          <w:color w:val="000000"/>
          <w:sz w:val="22"/>
          <w:szCs w:val="22"/>
        </w:rPr>
      </w:pPr>
    </w:p>
    <w:p w14:paraId="110339D2" w14:textId="77777777" w:rsidR="004E2E2F" w:rsidRPr="004D7F52" w:rsidRDefault="3C51ABF1" w:rsidP="3C51ABF1">
      <w:pPr>
        <w:pStyle w:val="ListParagraph"/>
        <w:numPr>
          <w:ilvl w:val="0"/>
          <w:numId w:val="16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ascii="Avenir" w:eastAsia="Avenir" w:hAnsi="Avenir" w:cs="Avenir"/>
          <w:color w:val="000000"/>
          <w:sz w:val="22"/>
          <w:szCs w:val="22"/>
        </w:rPr>
        <w:t xml:space="preserve">25 days holiday (exclusive of bank holidays) </w:t>
      </w:r>
    </w:p>
    <w:p w14:paraId="43CDDEBE" w14:textId="77777777" w:rsidR="004E2E2F" w:rsidRPr="004D7F52" w:rsidRDefault="3C51ABF1" w:rsidP="3C51ABF1">
      <w:pPr>
        <w:pStyle w:val="ListParagraph"/>
        <w:numPr>
          <w:ilvl w:val="0"/>
          <w:numId w:val="16"/>
        </w:numPr>
        <w:rPr>
          <w:rFonts w:ascii="Avenir Light" w:hAnsi="Avenir Light"/>
          <w:color w:val="000000"/>
          <w:sz w:val="22"/>
          <w:szCs w:val="22"/>
        </w:rPr>
      </w:pPr>
      <w:r w:rsidRPr="3C51ABF1">
        <w:rPr>
          <w:rFonts w:ascii="Avenir" w:eastAsia="Avenir" w:hAnsi="Avenir" w:cs="Avenir"/>
          <w:color w:val="000000"/>
          <w:sz w:val="22"/>
          <w:szCs w:val="22"/>
        </w:rPr>
        <w:t xml:space="preserve">Pension contribution </w:t>
      </w:r>
    </w:p>
    <w:p w14:paraId="219702A0" w14:textId="64E16F40" w:rsidR="00A315AE" w:rsidRPr="00A24C9D" w:rsidRDefault="3C51ABF1" w:rsidP="3C51ABF1">
      <w:pPr>
        <w:pStyle w:val="ListParagraph"/>
        <w:numPr>
          <w:ilvl w:val="0"/>
          <w:numId w:val="16"/>
        </w:numPr>
        <w:rPr>
          <w:rFonts w:ascii="Avenir Light" w:hAnsi="Avenir Light"/>
          <w:color w:val="000000"/>
          <w:sz w:val="20"/>
          <w:szCs w:val="20"/>
        </w:rPr>
      </w:pPr>
      <w:r w:rsidRPr="3C51ABF1">
        <w:rPr>
          <w:rFonts w:ascii="Avenir" w:eastAsia="Avenir" w:hAnsi="Avenir" w:cs="Avenir"/>
          <w:color w:val="000000"/>
          <w:sz w:val="22"/>
          <w:szCs w:val="22"/>
        </w:rPr>
        <w:t xml:space="preserve">Discretionary bonus based on company and individual performance </w:t>
      </w:r>
      <w:r w:rsidRPr="3C51ABF1">
        <w:rPr>
          <w:rFonts w:ascii="Avenir" w:eastAsia="Avenir" w:hAnsi="Avenir" w:cs="Avenir"/>
          <w:sz w:val="22"/>
          <w:szCs w:val="22"/>
        </w:rPr>
        <w:t>  </w:t>
      </w:r>
    </w:p>
    <w:p w14:paraId="394C7071" w14:textId="77777777" w:rsidR="00B95553" w:rsidRPr="00B95553" w:rsidRDefault="00B95553" w:rsidP="00B95553"/>
    <w:p w14:paraId="63C71EF7" w14:textId="77777777" w:rsidR="00B95553" w:rsidRDefault="00B95553" w:rsidP="00B95553">
      <w:pPr>
        <w:tabs>
          <w:tab w:val="left" w:pos="2380"/>
        </w:tabs>
      </w:pPr>
    </w:p>
    <w:p w14:paraId="68FBCD88" w14:textId="77777777" w:rsidR="00B95553" w:rsidRPr="00B95553" w:rsidRDefault="00B95553" w:rsidP="00B95553">
      <w:pPr>
        <w:tabs>
          <w:tab w:val="left" w:pos="2380"/>
        </w:tabs>
      </w:pPr>
    </w:p>
    <w:sectPr w:rsidR="00B95553" w:rsidRPr="00B95553" w:rsidSect="00C50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46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56B3" w14:textId="77777777" w:rsidR="00CF6885" w:rsidRDefault="00CF6885" w:rsidP="00B03823">
      <w:r>
        <w:separator/>
      </w:r>
    </w:p>
  </w:endnote>
  <w:endnote w:type="continuationSeparator" w:id="0">
    <w:p w14:paraId="350C7678" w14:textId="77777777" w:rsidR="00CF6885" w:rsidRDefault="00CF6885" w:rsidP="00B03823">
      <w:r>
        <w:continuationSeparator/>
      </w:r>
    </w:p>
  </w:endnote>
  <w:endnote w:type="continuationNotice" w:id="1">
    <w:p w14:paraId="6DEF2E52" w14:textId="77777777" w:rsidR="00CF6885" w:rsidRDefault="00CF6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Ultra Light">
    <w:panose1 w:val="020B0203020202020204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B0C3" w14:textId="77777777" w:rsidR="0090182F" w:rsidRDefault="00901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D1A3" w14:textId="77777777" w:rsidR="00B03823" w:rsidRDefault="007C7D04" w:rsidP="0007220D">
    <w:pPr>
      <w:pStyle w:val="Footer"/>
      <w:tabs>
        <w:tab w:val="clear" w:pos="4513"/>
        <w:tab w:val="clear" w:pos="9026"/>
        <w:tab w:val="left" w:pos="5420"/>
      </w:tabs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D81F7B" wp14:editId="173CAF57">
              <wp:simplePos x="0" y="0"/>
              <wp:positionH relativeFrom="column">
                <wp:posOffset>1157605</wp:posOffset>
              </wp:positionH>
              <wp:positionV relativeFrom="paragraph">
                <wp:posOffset>-20320</wp:posOffset>
              </wp:positionV>
              <wp:extent cx="5257165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16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2D007" w14:textId="77777777" w:rsidR="00B95553" w:rsidRPr="00B95553" w:rsidRDefault="00B95553" w:rsidP="00B95553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9555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© Br</w:t>
                          </w:r>
                          <w:r w:rsidR="0090182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ight Innovation Partnership 2017</w:t>
                          </w:r>
                          <w:r w:rsidRPr="00B9555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  <w:r w:rsidR="007C7D04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15AE">
                            <w:rPr>
                              <w:rFonts w:cs="Times New Roman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15AE">
                            <w:rPr>
                              <w:rFonts w:cs="Times New Roman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7C7D0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B9555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www.brightinnovation.co.uk</w:t>
                          </w:r>
                        </w:p>
                        <w:p w14:paraId="1C4393AE" w14:textId="77777777" w:rsidR="006723FF" w:rsidRPr="00B95553" w:rsidRDefault="006723FF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DD81F7B">
              <v:stroke joinstyle="miter"/>
              <v:path gradientshapeok="t" o:connecttype="rect"/>
            </v:shapetype>
            <v:shape id="Text Box 2" style="position:absolute;left:0;text-align:left;margin-left:91.15pt;margin-top:-1.6pt;width:413.95pt;height:18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">
              <v:textbox>
                <w:txbxContent>
                  <w:p w:rsidRPr="00B95553" w:rsidR="00B95553" w:rsidP="00B95553" w:rsidRDefault="00B95553" w14:paraId="7592D007" w14:textId="77777777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B95553">
                      <w:rPr>
                        <w:color w:val="FFFFFF" w:themeColor="background1"/>
                        <w:sz w:val="18"/>
                        <w:szCs w:val="18"/>
                      </w:rPr>
                      <w:t>© Br</w:t>
                    </w:r>
                    <w:r w:rsidR="0090182F">
                      <w:rPr>
                        <w:color w:val="FFFFFF" w:themeColor="background1"/>
                        <w:sz w:val="18"/>
                        <w:szCs w:val="18"/>
                      </w:rPr>
                      <w:t>ight Innovation Partnership 2017</w:t>
                    </w:r>
                    <w:r w:rsidRPr="00B95553">
                      <w:rPr>
                        <w:color w:val="FFFFFF" w:themeColor="background1"/>
                        <w:sz w:val="18"/>
                        <w:szCs w:val="18"/>
                      </w:rPr>
                      <w:ptab w:alignment="center" w:relativeTo="margin" w:leader="none"/>
                    </w:r>
                    <w:r w:rsidR="007C7D04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instrText xml:space="preserve"> PAGE </w:instrTex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A315AE">
                      <w:rPr>
                        <w:rFonts w:cs="Times New Roman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instrText xml:space="preserve"> NUMPAGES </w:instrTex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A315AE">
                      <w:rPr>
                        <w:rFonts w:cs="Times New Roman"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7C7D04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B95553">
                      <w:rPr>
                        <w:color w:val="FFFFFF" w:themeColor="background1"/>
                        <w:sz w:val="18"/>
                        <w:szCs w:val="18"/>
                      </w:rPr>
                      <w:t>www.brightinnovation.co.uk</w:t>
                    </w:r>
                  </w:p>
                  <w:p w:rsidRPr="00B95553" w:rsidR="006723FF" w:rsidRDefault="006723FF" w14:paraId="1C4393AE" w14:textId="77777777">
                    <w:pPr>
                      <w:rPr>
                        <w:color w:val="FFFFFF" w:themeColor="background1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1F679D" wp14:editId="65D69EB1">
          <wp:simplePos x="0" y="0"/>
          <wp:positionH relativeFrom="column">
            <wp:posOffset>-977265</wp:posOffset>
          </wp:positionH>
          <wp:positionV relativeFrom="paragraph">
            <wp:posOffset>-360045</wp:posOffset>
          </wp:positionV>
          <wp:extent cx="8001635" cy="942340"/>
          <wp:effectExtent l="25400" t="25400" r="24765" b="228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 Footer trial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3"/>
                  <a:stretch/>
                </pic:blipFill>
                <pic:spPr bwMode="auto">
                  <a:xfrm>
                    <a:off x="0" y="0"/>
                    <a:ext cx="8001635" cy="942340"/>
                  </a:xfrm>
                  <a:prstGeom prst="rect">
                    <a:avLst/>
                  </a:prstGeom>
                  <a:ln w="22225" cap="flat" cmpd="sng" algn="ctr">
                    <a:solidFill>
                      <a:srgbClr val="E7C205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B8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52A8" w14:textId="77777777" w:rsidR="0090182F" w:rsidRDefault="00901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F910" w14:textId="77777777" w:rsidR="00CF6885" w:rsidRDefault="00CF6885" w:rsidP="00B03823">
      <w:r>
        <w:separator/>
      </w:r>
    </w:p>
  </w:footnote>
  <w:footnote w:type="continuationSeparator" w:id="0">
    <w:p w14:paraId="5696F5EE" w14:textId="77777777" w:rsidR="00CF6885" w:rsidRDefault="00CF6885" w:rsidP="00B03823">
      <w:r>
        <w:continuationSeparator/>
      </w:r>
    </w:p>
  </w:footnote>
  <w:footnote w:type="continuationNotice" w:id="1">
    <w:p w14:paraId="6A334715" w14:textId="77777777" w:rsidR="00CF6885" w:rsidRDefault="00CF6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D5A2" w14:textId="77777777" w:rsidR="0090182F" w:rsidRDefault="00901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DF0B" w14:textId="77777777" w:rsidR="00B03823" w:rsidRDefault="00B95553">
    <w:pPr>
      <w:pStyle w:val="Header"/>
    </w:pPr>
    <w:r>
      <w:rPr>
        <w:rFonts w:ascii="Avenir Medium" w:hAnsi="Avenir Medium"/>
        <w:noProof/>
        <w:color w:val="2B747F"/>
        <w:lang w:val="en-GB" w:eastAsia="en-GB"/>
      </w:rPr>
      <w:drawing>
        <wp:anchor distT="0" distB="0" distL="114300" distR="114300" simplePos="0" relativeHeight="251658243" behindDoc="1" locked="0" layoutInCell="1" allowOverlap="1" wp14:anchorId="7F086470" wp14:editId="000211BB">
          <wp:simplePos x="0" y="0"/>
          <wp:positionH relativeFrom="column">
            <wp:posOffset>4813935</wp:posOffset>
          </wp:positionH>
          <wp:positionV relativeFrom="paragraph">
            <wp:posOffset>-111760</wp:posOffset>
          </wp:positionV>
          <wp:extent cx="1613535" cy="516890"/>
          <wp:effectExtent l="0" t="0" r="1206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ght–Logo–7406 Yellow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A6EDBEB" wp14:editId="39F7ADED">
              <wp:simplePos x="0" y="0"/>
              <wp:positionH relativeFrom="column">
                <wp:posOffset>-291465</wp:posOffset>
              </wp:positionH>
              <wp:positionV relativeFrom="paragraph">
                <wp:posOffset>586105</wp:posOffset>
              </wp:positionV>
              <wp:extent cx="7005200" cy="0"/>
              <wp:effectExtent l="0" t="0" r="3111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5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74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b747f" strokeweight="2pt" from="-22.95pt,46.15pt" to="528.65pt,46.15pt" w14:anchorId="6B767C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B9A" w14:textId="77777777" w:rsidR="0090182F" w:rsidRDefault="00901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4FB"/>
    <w:multiLevelType w:val="multilevel"/>
    <w:tmpl w:val="45FC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C4BAE"/>
    <w:multiLevelType w:val="multilevel"/>
    <w:tmpl w:val="404E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C514F"/>
    <w:multiLevelType w:val="multilevel"/>
    <w:tmpl w:val="352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264A33"/>
    <w:multiLevelType w:val="hybridMultilevel"/>
    <w:tmpl w:val="87CC3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50127"/>
    <w:multiLevelType w:val="multilevel"/>
    <w:tmpl w:val="DD32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492C33"/>
    <w:multiLevelType w:val="multilevel"/>
    <w:tmpl w:val="B81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F96F34"/>
    <w:multiLevelType w:val="multilevel"/>
    <w:tmpl w:val="D972966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E5570C"/>
    <w:multiLevelType w:val="multilevel"/>
    <w:tmpl w:val="5204D4F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74A534C"/>
    <w:multiLevelType w:val="multilevel"/>
    <w:tmpl w:val="BBECFC0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CEE3E64"/>
    <w:multiLevelType w:val="hybridMultilevel"/>
    <w:tmpl w:val="73AA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2B5A"/>
    <w:multiLevelType w:val="hybridMultilevel"/>
    <w:tmpl w:val="A632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145EE"/>
    <w:multiLevelType w:val="multilevel"/>
    <w:tmpl w:val="00F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B61665"/>
    <w:multiLevelType w:val="multilevel"/>
    <w:tmpl w:val="976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04B00"/>
    <w:multiLevelType w:val="multilevel"/>
    <w:tmpl w:val="E4B8099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1EC4BC3"/>
    <w:multiLevelType w:val="multilevel"/>
    <w:tmpl w:val="736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A7030C"/>
    <w:multiLevelType w:val="hybridMultilevel"/>
    <w:tmpl w:val="BC16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320B"/>
    <w:multiLevelType w:val="multilevel"/>
    <w:tmpl w:val="13F0267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AE"/>
    <w:rsid w:val="000677F4"/>
    <w:rsid w:val="0007220D"/>
    <w:rsid w:val="00080FC2"/>
    <w:rsid w:val="000E729F"/>
    <w:rsid w:val="00110E04"/>
    <w:rsid w:val="001B62D8"/>
    <w:rsid w:val="002526D4"/>
    <w:rsid w:val="00270C89"/>
    <w:rsid w:val="00271BE0"/>
    <w:rsid w:val="002B6A97"/>
    <w:rsid w:val="002E12E9"/>
    <w:rsid w:val="002E44A2"/>
    <w:rsid w:val="003D1BDE"/>
    <w:rsid w:val="004220A0"/>
    <w:rsid w:val="00467701"/>
    <w:rsid w:val="004B0936"/>
    <w:rsid w:val="004D7F52"/>
    <w:rsid w:val="004E2E2F"/>
    <w:rsid w:val="005B5C24"/>
    <w:rsid w:val="005F4F09"/>
    <w:rsid w:val="00614D74"/>
    <w:rsid w:val="00626314"/>
    <w:rsid w:val="0063460B"/>
    <w:rsid w:val="006723FF"/>
    <w:rsid w:val="006F4D0D"/>
    <w:rsid w:val="00716684"/>
    <w:rsid w:val="00764C0D"/>
    <w:rsid w:val="00776578"/>
    <w:rsid w:val="00784B92"/>
    <w:rsid w:val="007956C8"/>
    <w:rsid w:val="007970E8"/>
    <w:rsid w:val="007C7D04"/>
    <w:rsid w:val="007E2A33"/>
    <w:rsid w:val="00800E3C"/>
    <w:rsid w:val="00853298"/>
    <w:rsid w:val="00865227"/>
    <w:rsid w:val="00893F8B"/>
    <w:rsid w:val="008B715D"/>
    <w:rsid w:val="0090182F"/>
    <w:rsid w:val="00915E4A"/>
    <w:rsid w:val="009333A7"/>
    <w:rsid w:val="00981CC7"/>
    <w:rsid w:val="00986ED6"/>
    <w:rsid w:val="009C42E8"/>
    <w:rsid w:val="009E0A20"/>
    <w:rsid w:val="00A24C9D"/>
    <w:rsid w:val="00A315AE"/>
    <w:rsid w:val="00AB3C43"/>
    <w:rsid w:val="00B03823"/>
    <w:rsid w:val="00B95553"/>
    <w:rsid w:val="00BA757B"/>
    <w:rsid w:val="00BF6BDC"/>
    <w:rsid w:val="00C05FED"/>
    <w:rsid w:val="00C1463F"/>
    <w:rsid w:val="00C50D9D"/>
    <w:rsid w:val="00CF6885"/>
    <w:rsid w:val="00CF74D9"/>
    <w:rsid w:val="00D16850"/>
    <w:rsid w:val="00D322DC"/>
    <w:rsid w:val="00DB41D4"/>
    <w:rsid w:val="00DF563D"/>
    <w:rsid w:val="00E26008"/>
    <w:rsid w:val="00E37819"/>
    <w:rsid w:val="00E82A3C"/>
    <w:rsid w:val="00EA64AD"/>
    <w:rsid w:val="00ED5AE9"/>
    <w:rsid w:val="00F95411"/>
    <w:rsid w:val="00FA0B86"/>
    <w:rsid w:val="00FA2670"/>
    <w:rsid w:val="0693121A"/>
    <w:rsid w:val="17942E60"/>
    <w:rsid w:val="17D5AF06"/>
    <w:rsid w:val="28E71DA7"/>
    <w:rsid w:val="3C51ABF1"/>
    <w:rsid w:val="570369F9"/>
    <w:rsid w:val="57FB4588"/>
    <w:rsid w:val="5D2BB8B9"/>
    <w:rsid w:val="6BB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F477"/>
  <w14:defaultImageDpi w14:val="32767"/>
  <w15:chartTrackingRefBased/>
  <w15:docId w15:val="{386FB2E3-9D6A-4BA3-AA58-8E44D97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C24"/>
    <w:pPr>
      <w:keepNext/>
      <w:keepLines/>
      <w:spacing w:before="480" w:after="240"/>
      <w:outlineLvl w:val="0"/>
    </w:pPr>
    <w:rPr>
      <w:rFonts w:ascii="Avenir Heavy" w:eastAsiaTheme="majorEastAsia" w:hAnsi="Avenir Heavy" w:cstheme="majorBidi"/>
      <w:b/>
      <w:bCs/>
      <w:color w:val="2B747F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C2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E7C205" w:themeColor="accen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D0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484F54" w:themeColor="text2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D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09CA1" w:themeColor="accent5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D04"/>
    <w:pPr>
      <w:keepNext/>
      <w:keepLines/>
      <w:spacing w:before="40"/>
      <w:outlineLvl w:val="4"/>
    </w:pPr>
    <w:rPr>
      <w:rFonts w:ascii="Avenir Next Ultra Light" w:eastAsiaTheme="majorEastAsia" w:hAnsi="Avenir Next Ultra Light" w:cstheme="majorBidi"/>
      <w:color w:val="484F54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23"/>
  </w:style>
  <w:style w:type="paragraph" w:styleId="Footer">
    <w:name w:val="footer"/>
    <w:basedOn w:val="Normal"/>
    <w:link w:val="FooterChar"/>
    <w:uiPriority w:val="99"/>
    <w:unhideWhenUsed/>
    <w:rsid w:val="00B03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23"/>
  </w:style>
  <w:style w:type="character" w:customStyle="1" w:styleId="Heading1Char">
    <w:name w:val="Heading 1 Char"/>
    <w:basedOn w:val="DefaultParagraphFont"/>
    <w:link w:val="Heading1"/>
    <w:uiPriority w:val="9"/>
    <w:rsid w:val="005B5C24"/>
    <w:rPr>
      <w:rFonts w:ascii="Avenir Heavy" w:eastAsiaTheme="majorEastAsia" w:hAnsi="Avenir Heavy" w:cstheme="majorBidi"/>
      <w:b/>
      <w:bCs/>
      <w:color w:val="2B747F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5C24"/>
    <w:rPr>
      <w:rFonts w:asciiTheme="majorHAnsi" w:eastAsiaTheme="majorEastAsia" w:hAnsiTheme="majorHAnsi" w:cstheme="majorBidi"/>
      <w:b/>
      <w:color w:val="E7C205" w:themeColor="accen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D04"/>
    <w:rPr>
      <w:rFonts w:asciiTheme="majorHAnsi" w:eastAsiaTheme="majorEastAsia" w:hAnsiTheme="majorHAnsi" w:cstheme="majorBidi"/>
      <w:b/>
      <w:color w:val="484F54" w:themeColor="tex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C7D04"/>
    <w:rPr>
      <w:rFonts w:asciiTheme="majorHAnsi" w:eastAsiaTheme="majorEastAsia" w:hAnsiTheme="majorHAnsi" w:cstheme="majorBidi"/>
      <w:i/>
      <w:iCs/>
      <w:color w:val="709CA1" w:themeColor="accent5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C7D04"/>
    <w:rPr>
      <w:rFonts w:ascii="Avenir Next Ultra Light" w:eastAsiaTheme="majorEastAsia" w:hAnsi="Avenir Next Ultra Light" w:cstheme="majorBidi"/>
      <w:color w:val="484F54" w:themeColor="text2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74D9"/>
    <w:rPr>
      <w:rFonts w:ascii="Calibri" w:eastAsia="Times New Roman" w:hAnsi="Calibri" w:cs="Consolas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4D9"/>
    <w:rPr>
      <w:rFonts w:ascii="Calibri" w:eastAsia="Times New Roman" w:hAnsi="Calibri" w:cs="Consolas"/>
      <w:sz w:val="22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4E2E2F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unhideWhenUsed/>
    <w:rsid w:val="004E2E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4E2E2F"/>
    <w:pPr>
      <w:jc w:val="center"/>
    </w:pPr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E2E2F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C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970E8"/>
  </w:style>
  <w:style w:type="paragraph" w:customStyle="1" w:styleId="paragraph">
    <w:name w:val="paragraph"/>
    <w:basedOn w:val="Normal"/>
    <w:rsid w:val="00800E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normaltextrun">
    <w:name w:val="normaltextrun"/>
    <w:basedOn w:val="DefaultParagraphFont"/>
    <w:rsid w:val="00800E3C"/>
  </w:style>
  <w:style w:type="character" w:customStyle="1" w:styleId="eop">
    <w:name w:val="eop"/>
    <w:basedOn w:val="DefaultParagraphFont"/>
    <w:rsid w:val="0080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an.heaphy/Library/Group%20Containers/UBF8T346G9.Office/User%20Content.localized/Templates.localized/Brigh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Bright 1">
      <a:dk1>
        <a:srgbClr val="2B747F"/>
      </a:dk1>
      <a:lt1>
        <a:srgbClr val="FFFFFF"/>
      </a:lt1>
      <a:dk2>
        <a:srgbClr val="484F54"/>
      </a:dk2>
      <a:lt2>
        <a:srgbClr val="828282"/>
      </a:lt2>
      <a:accent1>
        <a:srgbClr val="2B747F"/>
      </a:accent1>
      <a:accent2>
        <a:srgbClr val="E7C205"/>
      </a:accent2>
      <a:accent3>
        <a:srgbClr val="E84B37"/>
      </a:accent3>
      <a:accent4>
        <a:srgbClr val="DE7938"/>
      </a:accent4>
      <a:accent5>
        <a:srgbClr val="A8C3C6"/>
      </a:accent5>
      <a:accent6>
        <a:srgbClr val="828282"/>
      </a:accent6>
      <a:hlink>
        <a:srgbClr val="2B747F"/>
      </a:hlink>
      <a:folHlink>
        <a:srgbClr val="E7C20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503B5037C9A4095AA08B1F74ED068" ma:contentTypeVersion="8" ma:contentTypeDescription="Create a new document." ma:contentTypeScope="" ma:versionID="8c2183971b1ed2b28cc02b244517c40a">
  <xsd:schema xmlns:xsd="http://www.w3.org/2001/XMLSchema" xmlns:xs="http://www.w3.org/2001/XMLSchema" xmlns:p="http://schemas.microsoft.com/office/2006/metadata/properties" xmlns:ns2="5018220f-e089-4bbf-ae5a-613cf1c352a5" xmlns:ns3="862a46db-b7eb-48ed-8623-3dd6c78ce0d1" targetNamespace="http://schemas.microsoft.com/office/2006/metadata/properties" ma:root="true" ma:fieldsID="41b99360222141e3f61ca2dccfb5633f" ns2:_="" ns3:_="">
    <xsd:import namespace="5018220f-e089-4bbf-ae5a-613cf1c352a5"/>
    <xsd:import namespace="862a46db-b7eb-48ed-8623-3dd6c78ce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8220f-e089-4bbf-ae5a-613cf1c35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46db-b7eb-48ed-8623-3dd6c78ce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2a46db-b7eb-48ed-8623-3dd6c78ce0d1">
      <UserInfo>
        <DisplayName>Chris Petherbridge</DisplayName>
        <AccountId>15</AccountId>
        <AccountType/>
      </UserInfo>
      <UserInfo>
        <DisplayName>Emma Sinden</DisplayName>
        <AccountId>22</AccountId>
        <AccountType/>
      </UserInfo>
      <UserInfo>
        <DisplayName>Zoe Merchant</DisplayName>
        <AccountId>25</AccountId>
        <AccountType/>
      </UserInfo>
      <UserInfo>
        <DisplayName>Sian Heaphy</DisplayName>
        <AccountId>14</AccountId>
        <AccountType/>
      </UserInfo>
      <UserInfo>
        <DisplayName>Lydia Kirby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3FD90A-385E-4192-94ED-BAAE6B931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67C09-CDCE-4F8E-B634-A9E83CD71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8220f-e089-4bbf-ae5a-613cf1c352a5"/>
    <ds:schemaRef ds:uri="862a46db-b7eb-48ed-8623-3dd6c78c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F2F98-4222-447C-A4E3-31447E0265CE}">
  <ds:schemaRefs>
    <ds:schemaRef ds:uri="http://schemas.microsoft.com/office/2006/metadata/properties"/>
    <ds:schemaRef ds:uri="http://schemas.microsoft.com/office/infopath/2007/PartnerControls"/>
    <ds:schemaRef ds:uri="862a46db-b7eb-48ed-8623-3dd6c78ce0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 Word Template.dotx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HSUKDSC12R201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Chester</dc:creator>
  <cp:keywords/>
  <dc:description/>
  <cp:lastModifiedBy>Sian Heaphy</cp:lastModifiedBy>
  <cp:revision>46</cp:revision>
  <dcterms:created xsi:type="dcterms:W3CDTF">2017-12-28T20:49:00Z</dcterms:created>
  <dcterms:modified xsi:type="dcterms:W3CDTF">2019-02-01T13:50:00Z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0x010100095503B5037C9A4095AA08B1F74ED068</vt:lpwstr>
  </property>
  <property fmtid="{D5CDD505-2E9C-101B-9397-08002B2CF9AE}" pid="3" name="Order">
    <vt:r8>93300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AuthorIds_UIVersion_1024">
    <vt:lpwstr>16</vt:lpwstr>
  </property>
  <property fmtid="{D5CDD505-2E9C-101B-9397-08002B2CF9AE}" pid="11" name="AuthorIds_UIVersion_3584">
    <vt:lpwstr>22</vt:lpwstr>
  </property>
  <property fmtid="{D5CDD505-2E9C-101B-9397-08002B2CF9AE}" pid="12" name="AuthorIds_UIVersion_7168">
    <vt:lpwstr>22</vt:lpwstr>
  </property>
</Properties>
</file>